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AUTONOMOUS MICRO-BUSINESS AI (BizPilot AI)</w:t>
      </w:r>
    </w:p>
    <w:p>
      <w:r>
        <w:t>AI-Powered Autonomous Business Operating System untuk UMKM</w:t>
      </w:r>
    </w:p>
    <w:p>
      <w:pPr>
        <w:pStyle w:val="Heading2"/>
      </w:pPr>
      <w:r>
        <w:t>1. Latar Belakang</w:t>
      </w:r>
    </w:p>
    <w:p>
      <w:r>
        <w:t>Sebagian besar UMKM masih mengambil keputusan bisnis secara manual dan intuitif. Masalah utama meliputi prediksi permintaan yang tidak akurat, overstock/understock, penetapan harga yang tidak adaptif, dan tidak adanya sistem optimasi profit berbasis data. BizPilot AI dirancang sebagai sistem SaaS berbasis web yang bertindak sebagai AI Co-Founder yang mampu melakukan pengambilan keputusan semi-otonom berbasis data.</w:t>
      </w:r>
    </w:p>
    <w:p>
      <w:pPr>
        <w:pStyle w:val="Heading2"/>
      </w:pPr>
      <w:r>
        <w:t>2. Tujuan Penelitian</w:t>
      </w:r>
    </w:p>
    <w:p>
      <w:r>
        <w:t>1. Merancang arsitektur multi-agent berbasis web untuk pengambilan keputusan UMKM.</w:t>
      </w:r>
    </w:p>
    <w:p>
      <w:r>
        <w:t>2. Mengimplementasikan model demand forecasting berbasis machine learning.</w:t>
      </w:r>
    </w:p>
    <w:p>
      <w:r>
        <w:t>3. Mengembangkan profit optimization engine dengan constraint realistis.</w:t>
      </w:r>
    </w:p>
    <w:p>
      <w:r>
        <w:t>4. Membangun simulation sandbox untuk validasi keputusan sebelum eksekusi.</w:t>
      </w:r>
    </w:p>
    <w:p>
      <w:r>
        <w:t>5. Menguji performa sistem terhadap peningkatan profit dan efisiensi stok.</w:t>
      </w:r>
    </w:p>
    <w:p>
      <w:pPr>
        <w:pStyle w:val="Heading2"/>
      </w:pPr>
      <w:r>
        <w:t>3. Arsitektur Sistem</w:t>
      </w:r>
    </w:p>
    <w:p>
      <w:pPr>
        <w:pStyle w:val="Heading3"/>
      </w:pPr>
      <w:r>
        <w:t>3.1 Layer Presentasi (Web Dashboard)</w:t>
      </w:r>
    </w:p>
    <w:p>
      <w:r>
        <w:t>- Dashboard profit real-time</w:t>
        <w:br/>
        <w:t>- Inventory health score</w:t>
        <w:br/>
        <w:t>- AI decision log (explainable AI)</w:t>
        <w:br/>
        <w:t>- Override decision panel</w:t>
        <w:br/>
        <w:t>- Forecast visualization</w:t>
      </w:r>
    </w:p>
    <w:p>
      <w:pPr>
        <w:pStyle w:val="Heading3"/>
      </w:pPr>
      <w:r>
        <w:t>3.2 Layer AI Agent System</w:t>
      </w:r>
    </w:p>
    <w:p>
      <w:r>
        <w:t>Multi-agent architecture terdiri dari:</w:t>
        <w:br/>
        <w:t>- Demand Forecast Agent</w:t>
        <w:br/>
        <w:t>- Inventory Optimization Agent</w:t>
        <w:br/>
        <w:t>- Pricing Agent</w:t>
        <w:br/>
        <w:t>- Simulation Agent</w:t>
        <w:br/>
        <w:t>- Decision Execution Agent</w:t>
      </w:r>
    </w:p>
    <w:p>
      <w:r>
        <w:t>Decision Pipeline:</w:t>
      </w:r>
    </w:p>
    <w:p>
      <w:r>
        <w:t>Input Data → Forecast → Optimization → Simulation → Confidence Score → Action</w:t>
      </w:r>
    </w:p>
    <w:p>
      <w:pPr>
        <w:pStyle w:val="Heading3"/>
      </w:pPr>
      <w:r>
        <w:t>3.3 Data Layer</w:t>
      </w:r>
    </w:p>
    <w:p>
      <w:r>
        <w:t>- PostgreSQL (transactional database)</w:t>
        <w:br/>
        <w:t>- Redis (real-time state management)</w:t>
        <w:br/>
        <w:t>- Vector Database (long-term AI memory)</w:t>
        <w:br/>
        <w:t>- Event sourcing log untuk audit trail</w:t>
      </w:r>
    </w:p>
    <w:p>
      <w:pPr>
        <w:pStyle w:val="Heading2"/>
      </w:pPr>
      <w:r>
        <w:t>4. Model Matematis</w:t>
      </w:r>
    </w:p>
    <w:p>
      <w:r>
        <w:t>Objective Function:</w:t>
      </w:r>
    </w:p>
    <w:p>
      <w:r>
        <w:t>Maximize Profit = Revenue − Cost − HoldingCost − RiskPenalty</w:t>
      </w:r>
    </w:p>
    <w:p>
      <w:r>
        <w:t>Constraint:</w:t>
      </w:r>
    </w:p>
    <w:p>
      <w:r>
        <w:t>- Cashflow minimum ≥ threshold</w:t>
        <w:br/>
        <w:t>- Stock limit ≤ warehouse capacity</w:t>
        <w:br/>
        <w:t>- Risk tolerance ≤ defined risk parameter</w:t>
      </w:r>
    </w:p>
    <w:p>
      <w:pPr>
        <w:pStyle w:val="Heading2"/>
      </w:pPr>
      <w:r>
        <w:t>5. Metodologi</w:t>
      </w:r>
    </w:p>
    <w:p>
      <w:r>
        <w:t>1. Pengumpulan dataset transaksi UMKM.</w:t>
        <w:br/>
        <w:t>2. Implementasi model forecasting (LSTM/Regression).</w:t>
        <w:br/>
        <w:t>3. Implementasi optimization (Linear Programming / Heuristic).</w:t>
        <w:br/>
        <w:t>4. Pengembangan simulation sandbox berbasis Monte Carlo.</w:t>
        <w:br/>
        <w:t>5. Evaluasi performa menggunakan metrik: MAE, MAPE, Profit Increase %, Inventory Turnover.</w:t>
      </w:r>
    </w:p>
    <w:p>
      <w:pPr>
        <w:pStyle w:val="Heading2"/>
      </w:pPr>
      <w:r>
        <w:t>6. Kontribusi Ilmiah</w:t>
      </w:r>
    </w:p>
    <w:p>
      <w:r>
        <w:t>- Implementasi agent-based autonomous decision system untuk UMKM.</w:t>
        <w:br/>
        <w:t>- Integrasi explainable AI dalam sistem bisnis.</w:t>
        <w:br/>
        <w:t>- Pendekatan trust-aware automation.</w:t>
        <w:br/>
        <w:t>- Model validasi keputusan berbasis simulasi.</w:t>
      </w:r>
    </w:p>
    <w:p>
      <w:pPr>
        <w:pStyle w:val="Heading2"/>
      </w:pPr>
      <w:r>
        <w:t>7. Scope MVP untuk Tugas Akhir</w:t>
      </w:r>
    </w:p>
    <w:p>
      <w:r>
        <w:t>- 1 Demand Forecast Agent</w:t>
        <w:br/>
        <w:t>- 1 Inventory Optimization Engine</w:t>
        <w:br/>
        <w:t>- 1 Simulation Module</w:t>
        <w:br/>
        <w:t>- Web dashboard monitoring</w:t>
      </w:r>
    </w:p>
    <w:p>
      <w:pPr>
        <w:pStyle w:val="Heading2"/>
      </w:pPr>
      <w:r>
        <w:t>8. Analisis Risiko</w:t>
      </w:r>
    </w:p>
    <w:p>
      <w:r>
        <w:t>- Overtrust terhadap AI → mitigasi dengan human-in-the-loop.</w:t>
        <w:br/>
        <w:t>- Data sparsity → perlu data augmentation.</w:t>
        <w:br/>
        <w:t>- Model drift → retraining berkala.</w:t>
        <w:br/>
        <w:t>- Bias keputusan → audit model.</w:t>
      </w:r>
    </w:p>
    <w:p>
      <w:pPr>
        <w:pStyle w:val="Heading2"/>
      </w:pPr>
      <w:r>
        <w:t>9. Roadmap Pengembangan</w:t>
      </w:r>
    </w:p>
    <w:p>
      <w:r>
        <w:t>Phase 1: Forecast + Reorder Automation</w:t>
        <w:br/>
        <w:t>Phase 2: Dynamic Pricing</w:t>
        <w:br/>
        <w:t>Phase 3: Autonomous Negotiation</w:t>
        <w:br/>
        <w:t>Phase 4: Fully Autonomous Mode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